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F3D" w:rsidRPr="00C37F3D" w:rsidRDefault="00C61829" w:rsidP="00C37F3D">
      <w:pPr>
        <w:widowControl/>
        <w:suppressAutoHyphens/>
        <w:autoSpaceDE/>
        <w:autoSpaceDN/>
        <w:spacing w:line="360" w:lineRule="auto"/>
        <w:jc w:val="center"/>
        <w:rPr>
          <w:b/>
          <w:bCs/>
          <w:kern w:val="2"/>
          <w:sz w:val="26"/>
          <w:szCs w:val="26"/>
          <w:lang w:eastAsia="ar-SA"/>
        </w:rPr>
      </w:pPr>
      <w:r w:rsidRPr="00C61829">
        <w:rPr>
          <w:noProof/>
          <w:kern w:val="2"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left:0;text-align:left;margin-left:413pt;margin-top:4.05pt;width:104.4pt;height:32.4pt;z-index:48191180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JMfdwIAAP8E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" stroked="f">
            <v:textbox inset="0,0,0,0">
              <w:txbxContent>
                <w:p w:rsidR="00C37F3D" w:rsidRPr="00300C1C" w:rsidRDefault="00C37F3D" w:rsidP="00C37F3D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C37F3D" w:rsidRPr="00C37F3D" w:rsidRDefault="00C37F3D" w:rsidP="00C37F3D">
      <w:pPr>
        <w:widowControl/>
        <w:suppressAutoHyphens/>
        <w:autoSpaceDE/>
        <w:autoSpaceDN/>
        <w:jc w:val="center"/>
        <w:rPr>
          <w:kern w:val="2"/>
          <w:sz w:val="24"/>
          <w:szCs w:val="24"/>
          <w:lang w:eastAsia="ru-RU"/>
        </w:rPr>
      </w:pPr>
      <w:r w:rsidRPr="00C37F3D">
        <w:rPr>
          <w:kern w:val="2"/>
          <w:sz w:val="24"/>
          <w:szCs w:val="24"/>
          <w:lang w:eastAsia="ru-RU"/>
        </w:rPr>
        <w:t>МУНИЦИПАЛЬНОЕ БЮДЖЕТНОЕ</w:t>
      </w:r>
    </w:p>
    <w:p w:rsidR="00C37F3D" w:rsidRPr="00C37F3D" w:rsidRDefault="00C37F3D" w:rsidP="00C37F3D">
      <w:pPr>
        <w:widowControl/>
        <w:suppressAutoHyphens/>
        <w:autoSpaceDE/>
        <w:autoSpaceDN/>
        <w:jc w:val="center"/>
        <w:rPr>
          <w:kern w:val="2"/>
          <w:sz w:val="28"/>
          <w:szCs w:val="28"/>
          <w:lang w:eastAsia="ru-RU"/>
        </w:rPr>
      </w:pPr>
      <w:r w:rsidRPr="00C37F3D">
        <w:rPr>
          <w:kern w:val="2"/>
          <w:sz w:val="28"/>
          <w:szCs w:val="28"/>
          <w:lang w:eastAsia="ru-RU"/>
        </w:rPr>
        <w:t>ОБЩЕОБРАЗОВАТЕЛЬНОЕ УЧРЕЖДЕНИЕ</w:t>
      </w:r>
    </w:p>
    <w:p w:rsidR="00C37F3D" w:rsidRPr="00C37F3D" w:rsidRDefault="00C37F3D" w:rsidP="00C37F3D">
      <w:pPr>
        <w:widowControl/>
        <w:suppressAutoHyphens/>
        <w:autoSpaceDE/>
        <w:autoSpaceDN/>
        <w:jc w:val="center"/>
        <w:rPr>
          <w:kern w:val="2"/>
          <w:sz w:val="28"/>
          <w:szCs w:val="28"/>
          <w:lang w:eastAsia="ru-RU"/>
        </w:rPr>
      </w:pPr>
      <w:r w:rsidRPr="00C37F3D">
        <w:rPr>
          <w:kern w:val="2"/>
          <w:sz w:val="28"/>
          <w:szCs w:val="28"/>
          <w:lang w:eastAsia="ru-RU"/>
        </w:rPr>
        <w:t>«СЕРГЕЕВСКАЯ СРЕДНЯЯ ОБЩЕОБРАЗОВАТЕЛЬНАЯ ШКОЛА ПОГРАНИЧНОГО МУНИЦИПАЛЬНОГО ОКРУГА»</w:t>
      </w:r>
    </w:p>
    <w:p w:rsidR="00C37F3D" w:rsidRPr="00C37F3D" w:rsidRDefault="00C37F3D" w:rsidP="00C37F3D">
      <w:pPr>
        <w:widowControl/>
        <w:suppressAutoHyphens/>
        <w:autoSpaceDE/>
        <w:autoSpaceDN/>
        <w:rPr>
          <w:b/>
          <w:bCs/>
          <w:i/>
          <w:kern w:val="2"/>
          <w:sz w:val="28"/>
          <w:szCs w:val="28"/>
          <w:lang w:eastAsia="ru-RU"/>
        </w:rPr>
      </w:pPr>
    </w:p>
    <w:p w:rsidR="00C37F3D" w:rsidRPr="00C37F3D" w:rsidRDefault="00C37F3D" w:rsidP="00C37F3D">
      <w:pPr>
        <w:widowControl/>
        <w:suppressAutoHyphens/>
        <w:autoSpaceDE/>
        <w:autoSpaceDN/>
        <w:rPr>
          <w:kern w:val="2"/>
          <w:sz w:val="28"/>
          <w:szCs w:val="28"/>
          <w:lang w:eastAsia="ru-RU"/>
        </w:rPr>
      </w:pPr>
      <w:r w:rsidRPr="00C37F3D">
        <w:rPr>
          <w:bCs/>
          <w:kern w:val="2"/>
          <w:sz w:val="28"/>
          <w:szCs w:val="28"/>
          <w:lang w:eastAsia="ru-RU"/>
        </w:rPr>
        <w:t xml:space="preserve">        </w:t>
      </w:r>
    </w:p>
    <w:p w:rsidR="00C37F3D" w:rsidRPr="00C37F3D" w:rsidRDefault="00C37F3D" w:rsidP="00C37F3D">
      <w:pPr>
        <w:widowControl/>
        <w:suppressAutoHyphens/>
        <w:autoSpaceDE/>
        <w:autoSpaceDN/>
        <w:jc w:val="center"/>
        <w:rPr>
          <w:kern w:val="2"/>
          <w:sz w:val="28"/>
          <w:szCs w:val="28"/>
          <w:lang w:eastAsia="ru-RU"/>
        </w:rPr>
      </w:pPr>
      <w:r w:rsidRPr="00C37F3D">
        <w:rPr>
          <w:kern w:val="2"/>
          <w:sz w:val="28"/>
          <w:szCs w:val="28"/>
          <w:lang w:eastAsia="ru-RU"/>
        </w:rPr>
        <w:t>Сергеевка</w:t>
      </w:r>
    </w:p>
    <w:p w:rsidR="00C37F3D" w:rsidRPr="00C37F3D" w:rsidRDefault="00C37F3D" w:rsidP="00C37F3D">
      <w:pPr>
        <w:widowControl/>
        <w:suppressAutoHyphens/>
        <w:autoSpaceDE/>
        <w:autoSpaceDN/>
        <w:jc w:val="center"/>
        <w:rPr>
          <w:color w:val="000000"/>
          <w:kern w:val="2"/>
          <w:sz w:val="24"/>
          <w:szCs w:val="24"/>
          <w:lang w:eastAsia="ar-SA"/>
        </w:rPr>
      </w:pPr>
    </w:p>
    <w:p w:rsidR="00C37F3D" w:rsidRPr="00C37F3D" w:rsidRDefault="00C37F3D" w:rsidP="00C37F3D">
      <w:pPr>
        <w:widowControl/>
        <w:suppressAutoHyphens/>
        <w:autoSpaceDE/>
        <w:autoSpaceDN/>
        <w:jc w:val="center"/>
        <w:rPr>
          <w:color w:val="000000"/>
          <w:kern w:val="2"/>
          <w:sz w:val="24"/>
          <w:szCs w:val="24"/>
          <w:lang w:eastAsia="ar-SA"/>
        </w:rPr>
      </w:pPr>
      <w:r w:rsidRPr="00C37F3D">
        <w:rPr>
          <w:b/>
          <w:bCs/>
          <w:color w:val="000000"/>
          <w:kern w:val="2"/>
          <w:sz w:val="24"/>
          <w:szCs w:val="24"/>
          <w:lang w:eastAsia="ar-SA"/>
        </w:rPr>
        <w:t>ПРИКАЗ</w:t>
      </w:r>
    </w:p>
    <w:p w:rsidR="00C37F3D" w:rsidRPr="00C37F3D" w:rsidRDefault="00C37F3D" w:rsidP="00C37F3D">
      <w:pPr>
        <w:widowControl/>
        <w:suppressAutoHyphens/>
        <w:autoSpaceDE/>
        <w:autoSpaceDN/>
        <w:rPr>
          <w:color w:val="000000"/>
          <w:kern w:val="2"/>
          <w:sz w:val="24"/>
          <w:szCs w:val="24"/>
          <w:lang w:eastAsia="ar-SA"/>
        </w:rPr>
      </w:pPr>
      <w:r w:rsidRPr="00C37F3D">
        <w:rPr>
          <w:bCs/>
          <w:kern w:val="2"/>
          <w:sz w:val="28"/>
          <w:szCs w:val="28"/>
          <w:lang w:eastAsia="ru-RU"/>
        </w:rPr>
        <w:t>06.09.2022 г.</w:t>
      </w:r>
      <w:r w:rsidRPr="00C37F3D">
        <w:rPr>
          <w:kern w:val="2"/>
          <w:sz w:val="28"/>
          <w:szCs w:val="28"/>
          <w:lang w:eastAsia="ru-RU"/>
        </w:rPr>
        <w:t xml:space="preserve">            </w:t>
      </w:r>
      <w:r w:rsidRPr="00C37F3D">
        <w:rPr>
          <w:bCs/>
          <w:kern w:val="2"/>
          <w:sz w:val="28"/>
          <w:szCs w:val="28"/>
          <w:lang w:eastAsia="ru-RU"/>
        </w:rPr>
        <w:t xml:space="preserve">                                                                              №</w:t>
      </w:r>
      <w:r w:rsidRPr="00C37F3D">
        <w:rPr>
          <w:kern w:val="2"/>
          <w:sz w:val="28"/>
          <w:szCs w:val="28"/>
          <w:lang w:eastAsia="ru-RU"/>
        </w:rPr>
        <w:t xml:space="preserve"> 1</w:t>
      </w:r>
      <w:r w:rsidR="00B3794E">
        <w:rPr>
          <w:kern w:val="2"/>
          <w:sz w:val="28"/>
          <w:szCs w:val="28"/>
          <w:lang w:eastAsia="ru-RU"/>
        </w:rPr>
        <w:t>30</w:t>
      </w:r>
    </w:p>
    <w:p w:rsidR="00C37F3D" w:rsidRPr="00C37F3D" w:rsidRDefault="00C37F3D" w:rsidP="00C37F3D">
      <w:pPr>
        <w:widowControl/>
        <w:suppressAutoHyphens/>
        <w:autoSpaceDE/>
        <w:autoSpaceDN/>
        <w:spacing w:line="360" w:lineRule="auto"/>
        <w:rPr>
          <w:kern w:val="2"/>
          <w:sz w:val="26"/>
          <w:szCs w:val="26"/>
          <w:u w:val="single"/>
          <w:lang w:eastAsia="ar-SA"/>
        </w:rPr>
      </w:pPr>
    </w:p>
    <w:p w:rsidR="00B3794E" w:rsidRPr="00B3794E" w:rsidRDefault="00B3794E" w:rsidP="00B3794E">
      <w:pPr>
        <w:pStyle w:val="1"/>
        <w:spacing w:before="114"/>
        <w:ind w:right="1565"/>
      </w:pPr>
      <w:r>
        <w:t xml:space="preserve">           </w:t>
      </w:r>
      <w:r w:rsidR="00A30226" w:rsidRPr="00B3794E">
        <w:t>Об утверждении графика проведения</w:t>
      </w:r>
      <w:r w:rsidRPr="00B3794E">
        <w:rPr>
          <w:spacing w:val="-57"/>
        </w:rPr>
        <w:t xml:space="preserve">     </w:t>
      </w:r>
      <w:r w:rsidR="00A30226" w:rsidRPr="00B3794E">
        <w:t>оценочных</w:t>
      </w:r>
      <w:r w:rsidR="00A30226" w:rsidRPr="00B3794E">
        <w:rPr>
          <w:spacing w:val="-1"/>
        </w:rPr>
        <w:t xml:space="preserve"> </w:t>
      </w:r>
      <w:r w:rsidR="00A30226" w:rsidRPr="00B3794E">
        <w:t>процедур</w:t>
      </w:r>
      <w:r w:rsidRPr="00B3794E">
        <w:t xml:space="preserve"> </w:t>
      </w:r>
    </w:p>
    <w:p w:rsidR="0078181C" w:rsidRPr="00B3794E" w:rsidRDefault="00B3794E" w:rsidP="00B3794E">
      <w:pPr>
        <w:pStyle w:val="1"/>
        <w:spacing w:before="114"/>
        <w:ind w:right="1565"/>
      </w:pPr>
      <w:r>
        <w:t xml:space="preserve">                                      </w:t>
      </w:r>
      <w:r w:rsidRPr="00B3794E">
        <w:t xml:space="preserve"> </w:t>
      </w:r>
      <w:r w:rsidR="00A30226" w:rsidRPr="00B3794E">
        <w:t>в</w:t>
      </w:r>
      <w:r w:rsidR="00A30226" w:rsidRPr="00B3794E">
        <w:rPr>
          <w:spacing w:val="-3"/>
        </w:rPr>
        <w:t xml:space="preserve"> </w:t>
      </w:r>
      <w:r w:rsidR="00A30226" w:rsidRPr="00B3794E">
        <w:t>202</w:t>
      </w:r>
      <w:r w:rsidR="00C37F3D" w:rsidRPr="00B3794E">
        <w:t>2</w:t>
      </w:r>
      <w:r w:rsidR="00A30226" w:rsidRPr="00B3794E">
        <w:t>-202</w:t>
      </w:r>
      <w:r w:rsidR="00C37F3D" w:rsidRPr="00B3794E">
        <w:t>3</w:t>
      </w:r>
      <w:r w:rsidRPr="00B3794E">
        <w:rPr>
          <w:spacing w:val="-2"/>
        </w:rPr>
        <w:t xml:space="preserve"> </w:t>
      </w:r>
      <w:r w:rsidR="00A30226" w:rsidRPr="00B3794E">
        <w:t>учебно</w:t>
      </w:r>
      <w:r w:rsidR="00C37F3D" w:rsidRPr="00B3794E">
        <w:t>м</w:t>
      </w:r>
      <w:r w:rsidR="00A30226" w:rsidRPr="00B3794E">
        <w:t xml:space="preserve"> год</w:t>
      </w:r>
      <w:r w:rsidR="00C37F3D" w:rsidRPr="00B3794E">
        <w:t>у</w:t>
      </w:r>
    </w:p>
    <w:p w:rsidR="0078181C" w:rsidRDefault="0078181C">
      <w:pPr>
        <w:pStyle w:val="a3"/>
        <w:spacing w:before="7"/>
        <w:rPr>
          <w:b/>
          <w:sz w:val="23"/>
        </w:rPr>
      </w:pPr>
    </w:p>
    <w:p w:rsidR="0078181C" w:rsidRDefault="00A30226">
      <w:pPr>
        <w:pStyle w:val="a3"/>
        <w:ind w:left="138" w:right="141" w:firstLine="707"/>
        <w:jc w:val="both"/>
      </w:pPr>
      <w:r>
        <w:t>На</w:t>
      </w:r>
      <w:r>
        <w:rPr>
          <w:spacing w:val="-6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ст.28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5"/>
        </w:rPr>
        <w:t xml:space="preserve"> </w:t>
      </w:r>
      <w:r>
        <w:t>закона</w:t>
      </w:r>
      <w:r>
        <w:rPr>
          <w:spacing w:val="-1"/>
        </w:rPr>
        <w:t xml:space="preserve"> </w:t>
      </w:r>
      <w:r>
        <w:t>«Об</w:t>
      </w:r>
      <w:r>
        <w:rPr>
          <w:spacing w:val="-1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</w:t>
      </w:r>
      <w:r>
        <w:rPr>
          <w:spacing w:val="-10"/>
        </w:rPr>
        <w:t xml:space="preserve"> </w:t>
      </w:r>
      <w:r>
        <w:t>от</w:t>
      </w:r>
      <w:r>
        <w:rPr>
          <w:spacing w:val="-58"/>
        </w:rPr>
        <w:t xml:space="preserve"> </w:t>
      </w:r>
      <w:r>
        <w:t>29.12.2012 №273-ФЗ, в соответствии с приложением к письму Минпросвещения России от</w:t>
      </w:r>
      <w:r>
        <w:rPr>
          <w:spacing w:val="1"/>
        </w:rPr>
        <w:t xml:space="preserve"> </w:t>
      </w:r>
      <w:r>
        <w:t>06.08.2021 СК-228/03 и письму Рособрнадзора от 06.08.2021 №01-19/08-01 «Рекомендации для</w:t>
      </w:r>
      <w:r>
        <w:rPr>
          <w:spacing w:val="-57"/>
        </w:rPr>
        <w:t xml:space="preserve"> </w:t>
      </w:r>
      <w:r>
        <w:t>системы общего образования по основным подходам к формированию графика проведения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2021-2022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году»,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-6"/>
        </w:rPr>
        <w:t xml:space="preserve"> </w:t>
      </w:r>
      <w:r w:rsidR="00B3794E">
        <w:t>Министерства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 w:rsidR="00897A2F">
        <w:t>Приморского края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16.08.2021</w:t>
      </w:r>
      <w:r>
        <w:rPr>
          <w:spacing w:val="-5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 организациях в 2021-2022 учебном году», в соответствии с Положением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периодичности,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-9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МБОУ</w:t>
      </w:r>
      <w:r>
        <w:rPr>
          <w:spacing w:val="-7"/>
        </w:rPr>
        <w:t xml:space="preserve"> </w:t>
      </w:r>
      <w:r w:rsidR="00897A2F">
        <w:t>«Сергеевсая СОШ ПМО»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целях</w:t>
      </w:r>
      <w:r>
        <w:rPr>
          <w:spacing w:val="-7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планомерной</w:t>
      </w:r>
      <w:r>
        <w:rPr>
          <w:spacing w:val="-1"/>
        </w:rPr>
        <w:t xml:space="preserve"> </w:t>
      </w:r>
      <w:r>
        <w:t>работы и</w:t>
      </w:r>
      <w:r>
        <w:rPr>
          <w:spacing w:val="-3"/>
        </w:rPr>
        <w:t xml:space="preserve"> </w:t>
      </w:r>
      <w:r>
        <w:t>предупреждения перегрузки</w:t>
      </w:r>
      <w:r>
        <w:rPr>
          <w:spacing w:val="4"/>
        </w:rPr>
        <w:t xml:space="preserve"> </w:t>
      </w:r>
      <w:r>
        <w:t>учащихся,</w:t>
      </w:r>
    </w:p>
    <w:p w:rsidR="0078181C" w:rsidRDefault="0078181C">
      <w:pPr>
        <w:pStyle w:val="a3"/>
        <w:spacing w:before="5"/>
      </w:pPr>
    </w:p>
    <w:p w:rsidR="0078181C" w:rsidRDefault="00A30226">
      <w:pPr>
        <w:pStyle w:val="1"/>
        <w:spacing w:before="1"/>
      </w:pPr>
      <w:r>
        <w:t>ПРИКАЗЫВАЮ:</w:t>
      </w:r>
    </w:p>
    <w:p w:rsidR="0078181C" w:rsidRDefault="0078181C">
      <w:pPr>
        <w:pStyle w:val="a3"/>
        <w:spacing w:before="6"/>
        <w:rPr>
          <w:b/>
          <w:sz w:val="23"/>
        </w:rPr>
      </w:pPr>
    </w:p>
    <w:p w:rsidR="0078181C" w:rsidRDefault="00A30226">
      <w:pPr>
        <w:pStyle w:val="a4"/>
        <w:numPr>
          <w:ilvl w:val="0"/>
          <w:numId w:val="2"/>
        </w:numPr>
        <w:tabs>
          <w:tab w:val="left" w:pos="846"/>
          <w:tab w:val="left" w:pos="847"/>
        </w:tabs>
        <w:ind w:right="141" w:firstLine="0"/>
        <w:rPr>
          <w:sz w:val="24"/>
        </w:rPr>
      </w:pPr>
      <w:r>
        <w:rPr>
          <w:sz w:val="24"/>
        </w:rPr>
        <w:t>Утвердить</w:t>
      </w:r>
      <w:r>
        <w:rPr>
          <w:spacing w:val="4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59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6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4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202</w:t>
      </w:r>
      <w:r w:rsidR="00897A2F">
        <w:rPr>
          <w:sz w:val="24"/>
        </w:rPr>
        <w:t>2</w:t>
      </w:r>
      <w:r>
        <w:rPr>
          <w:sz w:val="24"/>
        </w:rPr>
        <w:t>-202</w:t>
      </w:r>
      <w:r w:rsidR="00897A2F">
        <w:rPr>
          <w:sz w:val="24"/>
        </w:rPr>
        <w:t>3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</w:t>
      </w:r>
      <w:r w:rsidR="00897A2F">
        <w:rPr>
          <w:sz w:val="24"/>
        </w:rPr>
        <w:t>м</w:t>
      </w:r>
      <w:r>
        <w:rPr>
          <w:spacing w:val="-13"/>
          <w:sz w:val="24"/>
        </w:rPr>
        <w:t xml:space="preserve"> </w:t>
      </w:r>
      <w:r>
        <w:rPr>
          <w:sz w:val="24"/>
        </w:rPr>
        <w:t>год</w:t>
      </w:r>
      <w:r w:rsidR="00897A2F">
        <w:rPr>
          <w:sz w:val="24"/>
        </w:rPr>
        <w:t>у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2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14"/>
          <w:sz w:val="24"/>
        </w:rPr>
        <w:t xml:space="preserve"> </w:t>
      </w:r>
      <w:r>
        <w:rPr>
          <w:sz w:val="24"/>
        </w:rPr>
        <w:t>№1),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3"/>
          <w:sz w:val="24"/>
        </w:rPr>
        <w:t xml:space="preserve"> </w:t>
      </w:r>
      <w:r>
        <w:rPr>
          <w:sz w:val="24"/>
        </w:rPr>
        <w:t>(Приложение</w:t>
      </w:r>
    </w:p>
    <w:p w:rsidR="0078181C" w:rsidRDefault="00A30226">
      <w:pPr>
        <w:pStyle w:val="a3"/>
        <w:ind w:left="138"/>
      </w:pPr>
      <w:r>
        <w:t>№2)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 (Приложение</w:t>
      </w:r>
      <w:r>
        <w:rPr>
          <w:spacing w:val="-2"/>
        </w:rPr>
        <w:t xml:space="preserve"> </w:t>
      </w:r>
      <w:r>
        <w:t>№3)</w:t>
      </w:r>
      <w:r>
        <w:rPr>
          <w:spacing w:val="-2"/>
        </w:rPr>
        <w:t xml:space="preserve"> </w:t>
      </w:r>
      <w:r>
        <w:t>образования.</w:t>
      </w:r>
    </w:p>
    <w:p w:rsidR="0078181C" w:rsidRDefault="00A30226">
      <w:pPr>
        <w:pStyle w:val="a4"/>
        <w:numPr>
          <w:ilvl w:val="0"/>
          <w:numId w:val="2"/>
        </w:numPr>
        <w:tabs>
          <w:tab w:val="left" w:pos="846"/>
          <w:tab w:val="left" w:pos="847"/>
        </w:tabs>
        <w:ind w:left="846" w:hanging="709"/>
        <w:rPr>
          <w:sz w:val="24"/>
        </w:rPr>
      </w:pPr>
      <w:r>
        <w:rPr>
          <w:sz w:val="24"/>
        </w:rPr>
        <w:t>Учителям-предметникам:</w:t>
      </w:r>
    </w:p>
    <w:p w:rsidR="0078181C" w:rsidRDefault="00A30226">
      <w:pPr>
        <w:pStyle w:val="a4"/>
        <w:numPr>
          <w:ilvl w:val="0"/>
          <w:numId w:val="1"/>
        </w:numPr>
        <w:tabs>
          <w:tab w:val="left" w:pos="274"/>
        </w:tabs>
        <w:ind w:right="144" w:firstLine="0"/>
        <w:rPr>
          <w:sz w:val="24"/>
        </w:rPr>
      </w:pPr>
      <w:r>
        <w:rPr>
          <w:sz w:val="24"/>
        </w:rPr>
        <w:t>согласовать график контрольных работ с заместителями директора по У</w:t>
      </w:r>
      <w:r w:rsidR="0061049C">
        <w:rPr>
          <w:sz w:val="24"/>
        </w:rPr>
        <w:t>В</w:t>
      </w:r>
      <w:r>
        <w:rPr>
          <w:sz w:val="24"/>
        </w:rPr>
        <w:t>Р</w:t>
      </w:r>
      <w:r>
        <w:rPr>
          <w:spacing w:val="1"/>
          <w:sz w:val="24"/>
        </w:rPr>
        <w:t xml:space="preserve"> </w:t>
      </w:r>
      <w:r w:rsidR="0061049C">
        <w:rPr>
          <w:sz w:val="24"/>
        </w:rPr>
        <w:t>Валентовой Л.М.</w:t>
      </w:r>
      <w:r>
        <w:rPr>
          <w:sz w:val="24"/>
        </w:rPr>
        <w:t xml:space="preserve"> до</w:t>
      </w:r>
      <w:r>
        <w:rPr>
          <w:spacing w:val="-1"/>
          <w:sz w:val="24"/>
        </w:rPr>
        <w:t xml:space="preserve"> </w:t>
      </w:r>
      <w:r>
        <w:rPr>
          <w:sz w:val="24"/>
        </w:rPr>
        <w:t>10.09.202</w:t>
      </w:r>
      <w:r w:rsidR="0061049C">
        <w:rPr>
          <w:sz w:val="24"/>
        </w:rPr>
        <w:t>2</w:t>
      </w:r>
      <w:r>
        <w:rPr>
          <w:sz w:val="24"/>
        </w:rPr>
        <w:t xml:space="preserve"> года;</w:t>
      </w:r>
    </w:p>
    <w:p w:rsidR="0078181C" w:rsidRDefault="00A30226">
      <w:pPr>
        <w:pStyle w:val="a4"/>
        <w:numPr>
          <w:ilvl w:val="0"/>
          <w:numId w:val="1"/>
        </w:numPr>
        <w:tabs>
          <w:tab w:val="left" w:pos="279"/>
        </w:tabs>
        <w:spacing w:before="1"/>
        <w:ind w:left="278" w:hanging="141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корректировке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перегрузки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78181C" w:rsidRDefault="00A30226">
      <w:pPr>
        <w:pStyle w:val="a4"/>
        <w:numPr>
          <w:ilvl w:val="0"/>
          <w:numId w:val="2"/>
        </w:numPr>
        <w:tabs>
          <w:tab w:val="left" w:pos="847"/>
        </w:tabs>
        <w:ind w:right="144" w:firstLine="0"/>
        <w:jc w:val="both"/>
        <w:rPr>
          <w:sz w:val="24"/>
        </w:rPr>
      </w:pPr>
      <w:r>
        <w:rPr>
          <w:sz w:val="24"/>
        </w:rPr>
        <w:t>Заместителю</w:t>
      </w:r>
      <w:r>
        <w:rPr>
          <w:spacing w:val="-12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13"/>
          <w:sz w:val="24"/>
        </w:rPr>
        <w:t xml:space="preserve"> </w:t>
      </w:r>
      <w:r w:rsidR="0061049C">
        <w:rPr>
          <w:sz w:val="24"/>
        </w:rPr>
        <w:t>по УВР</w:t>
      </w:r>
      <w:r>
        <w:rPr>
          <w:spacing w:val="-10"/>
          <w:sz w:val="24"/>
        </w:rPr>
        <w:t xml:space="preserve"> </w:t>
      </w:r>
      <w:r w:rsidR="003F0653">
        <w:rPr>
          <w:spacing w:val="-10"/>
          <w:sz w:val="24"/>
        </w:rPr>
        <w:t xml:space="preserve">Минемуллиной Диане Раисовне </w:t>
      </w:r>
      <w:bookmarkStart w:id="0" w:name="_GoBack"/>
      <w:bookmarkEnd w:id="0"/>
      <w:r>
        <w:rPr>
          <w:sz w:val="24"/>
        </w:rPr>
        <w:t>разместить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сайте</w:t>
      </w:r>
      <w:r>
        <w:rPr>
          <w:spacing w:val="-12"/>
          <w:sz w:val="24"/>
        </w:rPr>
        <w:t xml:space="preserve"> </w:t>
      </w:r>
      <w:r w:rsidR="0061049C">
        <w:rPr>
          <w:sz w:val="24"/>
        </w:rPr>
        <w:t>школы</w:t>
      </w:r>
      <w:r>
        <w:rPr>
          <w:spacing w:val="-12"/>
          <w:sz w:val="24"/>
        </w:rPr>
        <w:t xml:space="preserve"> </w:t>
      </w:r>
      <w:r>
        <w:rPr>
          <w:sz w:val="24"/>
        </w:rPr>
        <w:t>во</w:t>
      </w:r>
      <w:r>
        <w:rPr>
          <w:spacing w:val="-13"/>
          <w:sz w:val="24"/>
        </w:rPr>
        <w:t xml:space="preserve"> </w:t>
      </w:r>
      <w:r>
        <w:rPr>
          <w:sz w:val="24"/>
        </w:rPr>
        <w:t>вкладке</w:t>
      </w:r>
      <w:r>
        <w:rPr>
          <w:spacing w:val="-8"/>
          <w:sz w:val="24"/>
        </w:rPr>
        <w:t xml:space="preserve"> </w:t>
      </w:r>
      <w:r>
        <w:rPr>
          <w:sz w:val="24"/>
        </w:rPr>
        <w:t>«Основные</w:t>
      </w:r>
      <w:r>
        <w:rPr>
          <w:spacing w:val="-58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организации»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2"/>
          <w:sz w:val="24"/>
        </w:rPr>
        <w:t xml:space="preserve"> </w:t>
      </w:r>
      <w:r>
        <w:rPr>
          <w:sz w:val="24"/>
        </w:rPr>
        <w:t>11.09.202</w:t>
      </w:r>
      <w:r w:rsidR="0061049C">
        <w:rPr>
          <w:sz w:val="24"/>
        </w:rPr>
        <w:t>2</w:t>
      </w:r>
      <w:r>
        <w:rPr>
          <w:sz w:val="24"/>
        </w:rPr>
        <w:t xml:space="preserve"> года.</w:t>
      </w:r>
    </w:p>
    <w:p w:rsidR="0078181C" w:rsidRDefault="00A30226">
      <w:pPr>
        <w:pStyle w:val="a4"/>
        <w:numPr>
          <w:ilvl w:val="0"/>
          <w:numId w:val="2"/>
        </w:numPr>
        <w:tabs>
          <w:tab w:val="left" w:pos="847"/>
        </w:tabs>
        <w:spacing w:line="274" w:lineRule="exact"/>
        <w:ind w:left="846" w:hanging="709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3"/>
          <w:sz w:val="24"/>
        </w:rPr>
        <w:t xml:space="preserve"> </w:t>
      </w:r>
      <w:r>
        <w:rPr>
          <w:sz w:val="24"/>
        </w:rPr>
        <w:t>оставляю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собой.</w:t>
      </w:r>
    </w:p>
    <w:p w:rsidR="0078181C" w:rsidRDefault="0078181C">
      <w:pPr>
        <w:pStyle w:val="a3"/>
        <w:rPr>
          <w:sz w:val="26"/>
        </w:rPr>
      </w:pPr>
    </w:p>
    <w:p w:rsidR="0078181C" w:rsidRDefault="0078181C">
      <w:pPr>
        <w:pStyle w:val="a3"/>
        <w:rPr>
          <w:sz w:val="26"/>
        </w:rPr>
      </w:pPr>
    </w:p>
    <w:p w:rsidR="0078181C" w:rsidRDefault="0078181C">
      <w:pPr>
        <w:pStyle w:val="a3"/>
        <w:rPr>
          <w:sz w:val="26"/>
        </w:rPr>
      </w:pPr>
    </w:p>
    <w:p w:rsidR="0078181C" w:rsidRDefault="00A30226">
      <w:pPr>
        <w:pStyle w:val="1"/>
        <w:spacing w:before="212" w:line="274" w:lineRule="exact"/>
      </w:pPr>
      <w:r>
        <w:t>Руководитель</w:t>
      </w:r>
    </w:p>
    <w:p w:rsidR="0078181C" w:rsidRDefault="00A30226">
      <w:pPr>
        <w:tabs>
          <w:tab w:val="left" w:pos="2250"/>
          <w:tab w:val="left" w:pos="6789"/>
        </w:tabs>
        <w:spacing w:line="274" w:lineRule="exact"/>
        <w:ind w:left="138"/>
        <w:rPr>
          <w:sz w:val="24"/>
        </w:rPr>
      </w:pPr>
      <w:r>
        <w:rPr>
          <w:b/>
          <w:sz w:val="24"/>
        </w:rPr>
        <w:t>организации</w:t>
      </w:r>
      <w:r>
        <w:rPr>
          <w:b/>
          <w:sz w:val="24"/>
        </w:rPr>
        <w:tab/>
      </w:r>
      <w:r>
        <w:rPr>
          <w:sz w:val="24"/>
          <w:u w:val="single"/>
        </w:rPr>
        <w:t>директор_</w:t>
      </w:r>
      <w:r>
        <w:rPr>
          <w:sz w:val="24"/>
          <w:u w:val="single"/>
        </w:rPr>
        <w:tab/>
      </w:r>
      <w:r w:rsidR="0061049C">
        <w:rPr>
          <w:sz w:val="24"/>
          <w:u w:val="single"/>
        </w:rPr>
        <w:t>И.В. Старченко</w:t>
      </w:r>
    </w:p>
    <w:p w:rsidR="0078181C" w:rsidRDefault="00A30226" w:rsidP="0061049C">
      <w:pPr>
        <w:tabs>
          <w:tab w:val="left" w:pos="1802"/>
          <w:tab w:val="left" w:pos="4311"/>
        </w:tabs>
        <w:spacing w:before="2"/>
        <w:ind w:right="34"/>
        <w:jc w:val="center"/>
        <w:rPr>
          <w:sz w:val="16"/>
        </w:rPr>
        <w:sectPr w:rsidR="0078181C">
          <w:type w:val="continuous"/>
          <w:pgSz w:w="11910" w:h="16840"/>
          <w:pgMar w:top="920" w:right="560" w:bottom="280" w:left="1280" w:header="720" w:footer="720" w:gutter="0"/>
          <w:cols w:space="720"/>
        </w:sectPr>
      </w:pPr>
      <w:r>
        <w:rPr>
          <w:sz w:val="16"/>
        </w:rPr>
        <w:t>(до</w:t>
      </w:r>
      <w:r w:rsidR="0061049C">
        <w:rPr>
          <w:sz w:val="16"/>
        </w:rPr>
        <w:t>лжность)</w:t>
      </w:r>
      <w:r w:rsidR="0061049C">
        <w:rPr>
          <w:sz w:val="16"/>
        </w:rPr>
        <w:tab/>
        <w:t>(подпись)</w:t>
      </w:r>
      <w:r w:rsidR="0061049C">
        <w:rPr>
          <w:sz w:val="16"/>
        </w:rPr>
        <w:tab/>
        <w:t>(расшифровка)</w:t>
      </w:r>
    </w:p>
    <w:p w:rsidR="00A30226" w:rsidRDefault="00A30226" w:rsidP="0061049C">
      <w:pPr>
        <w:spacing w:before="80"/>
        <w:ind w:right="775"/>
      </w:pPr>
    </w:p>
    <w:sectPr w:rsidR="00A30226" w:rsidSect="0061049C">
      <w:pgSz w:w="16840" w:h="11910" w:orient="landscape"/>
      <w:pgMar w:top="400" w:right="24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51A8D"/>
    <w:multiLevelType w:val="hybridMultilevel"/>
    <w:tmpl w:val="6F5216D8"/>
    <w:lvl w:ilvl="0" w:tplc="A7166BEC">
      <w:start w:val="1"/>
      <w:numFmt w:val="decimal"/>
      <w:lvlText w:val="%1."/>
      <w:lvlJc w:val="left"/>
      <w:pPr>
        <w:ind w:left="13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A2C23E">
      <w:numFmt w:val="bullet"/>
      <w:lvlText w:val="•"/>
      <w:lvlJc w:val="left"/>
      <w:pPr>
        <w:ind w:left="1132" w:hanging="708"/>
      </w:pPr>
      <w:rPr>
        <w:rFonts w:hint="default"/>
        <w:lang w:val="ru-RU" w:eastAsia="en-US" w:bidi="ar-SA"/>
      </w:rPr>
    </w:lvl>
    <w:lvl w:ilvl="2" w:tplc="792ACFF8">
      <w:numFmt w:val="bullet"/>
      <w:lvlText w:val="•"/>
      <w:lvlJc w:val="left"/>
      <w:pPr>
        <w:ind w:left="2125" w:hanging="708"/>
      </w:pPr>
      <w:rPr>
        <w:rFonts w:hint="default"/>
        <w:lang w:val="ru-RU" w:eastAsia="en-US" w:bidi="ar-SA"/>
      </w:rPr>
    </w:lvl>
    <w:lvl w:ilvl="3" w:tplc="11D8D2A4">
      <w:numFmt w:val="bullet"/>
      <w:lvlText w:val="•"/>
      <w:lvlJc w:val="left"/>
      <w:pPr>
        <w:ind w:left="3117" w:hanging="708"/>
      </w:pPr>
      <w:rPr>
        <w:rFonts w:hint="default"/>
        <w:lang w:val="ru-RU" w:eastAsia="en-US" w:bidi="ar-SA"/>
      </w:rPr>
    </w:lvl>
    <w:lvl w:ilvl="4" w:tplc="5652191A"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492A618C">
      <w:numFmt w:val="bullet"/>
      <w:lvlText w:val="•"/>
      <w:lvlJc w:val="left"/>
      <w:pPr>
        <w:ind w:left="5103" w:hanging="708"/>
      </w:pPr>
      <w:rPr>
        <w:rFonts w:hint="default"/>
        <w:lang w:val="ru-RU" w:eastAsia="en-US" w:bidi="ar-SA"/>
      </w:rPr>
    </w:lvl>
    <w:lvl w:ilvl="6" w:tplc="CA0845B2">
      <w:numFmt w:val="bullet"/>
      <w:lvlText w:val="•"/>
      <w:lvlJc w:val="left"/>
      <w:pPr>
        <w:ind w:left="6095" w:hanging="708"/>
      </w:pPr>
      <w:rPr>
        <w:rFonts w:hint="default"/>
        <w:lang w:val="ru-RU" w:eastAsia="en-US" w:bidi="ar-SA"/>
      </w:rPr>
    </w:lvl>
    <w:lvl w:ilvl="7" w:tplc="40567E8A">
      <w:numFmt w:val="bullet"/>
      <w:lvlText w:val="•"/>
      <w:lvlJc w:val="left"/>
      <w:pPr>
        <w:ind w:left="7088" w:hanging="708"/>
      </w:pPr>
      <w:rPr>
        <w:rFonts w:hint="default"/>
        <w:lang w:val="ru-RU" w:eastAsia="en-US" w:bidi="ar-SA"/>
      </w:rPr>
    </w:lvl>
    <w:lvl w:ilvl="8" w:tplc="FA788794">
      <w:numFmt w:val="bullet"/>
      <w:lvlText w:val="•"/>
      <w:lvlJc w:val="left"/>
      <w:pPr>
        <w:ind w:left="8081" w:hanging="708"/>
      </w:pPr>
      <w:rPr>
        <w:rFonts w:hint="default"/>
        <w:lang w:val="ru-RU" w:eastAsia="en-US" w:bidi="ar-SA"/>
      </w:rPr>
    </w:lvl>
  </w:abstractNum>
  <w:abstractNum w:abstractNumId="1">
    <w:nsid w:val="77E73162"/>
    <w:multiLevelType w:val="hybridMultilevel"/>
    <w:tmpl w:val="6338D26A"/>
    <w:lvl w:ilvl="0" w:tplc="A89AB4B8">
      <w:numFmt w:val="bullet"/>
      <w:lvlText w:val="-"/>
      <w:lvlJc w:val="left"/>
      <w:pPr>
        <w:ind w:left="138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5E8CA10">
      <w:numFmt w:val="bullet"/>
      <w:lvlText w:val="•"/>
      <w:lvlJc w:val="left"/>
      <w:pPr>
        <w:ind w:left="1132" w:hanging="135"/>
      </w:pPr>
      <w:rPr>
        <w:rFonts w:hint="default"/>
        <w:lang w:val="ru-RU" w:eastAsia="en-US" w:bidi="ar-SA"/>
      </w:rPr>
    </w:lvl>
    <w:lvl w:ilvl="2" w:tplc="5F8AB73C">
      <w:numFmt w:val="bullet"/>
      <w:lvlText w:val="•"/>
      <w:lvlJc w:val="left"/>
      <w:pPr>
        <w:ind w:left="2125" w:hanging="135"/>
      </w:pPr>
      <w:rPr>
        <w:rFonts w:hint="default"/>
        <w:lang w:val="ru-RU" w:eastAsia="en-US" w:bidi="ar-SA"/>
      </w:rPr>
    </w:lvl>
    <w:lvl w:ilvl="3" w:tplc="FD94C1EA">
      <w:numFmt w:val="bullet"/>
      <w:lvlText w:val="•"/>
      <w:lvlJc w:val="left"/>
      <w:pPr>
        <w:ind w:left="3117" w:hanging="135"/>
      </w:pPr>
      <w:rPr>
        <w:rFonts w:hint="default"/>
        <w:lang w:val="ru-RU" w:eastAsia="en-US" w:bidi="ar-SA"/>
      </w:rPr>
    </w:lvl>
    <w:lvl w:ilvl="4" w:tplc="D5B668EA">
      <w:numFmt w:val="bullet"/>
      <w:lvlText w:val="•"/>
      <w:lvlJc w:val="left"/>
      <w:pPr>
        <w:ind w:left="4110" w:hanging="135"/>
      </w:pPr>
      <w:rPr>
        <w:rFonts w:hint="default"/>
        <w:lang w:val="ru-RU" w:eastAsia="en-US" w:bidi="ar-SA"/>
      </w:rPr>
    </w:lvl>
    <w:lvl w:ilvl="5" w:tplc="70B8C738">
      <w:numFmt w:val="bullet"/>
      <w:lvlText w:val="•"/>
      <w:lvlJc w:val="left"/>
      <w:pPr>
        <w:ind w:left="5103" w:hanging="135"/>
      </w:pPr>
      <w:rPr>
        <w:rFonts w:hint="default"/>
        <w:lang w:val="ru-RU" w:eastAsia="en-US" w:bidi="ar-SA"/>
      </w:rPr>
    </w:lvl>
    <w:lvl w:ilvl="6" w:tplc="469C1C2C">
      <w:numFmt w:val="bullet"/>
      <w:lvlText w:val="•"/>
      <w:lvlJc w:val="left"/>
      <w:pPr>
        <w:ind w:left="6095" w:hanging="135"/>
      </w:pPr>
      <w:rPr>
        <w:rFonts w:hint="default"/>
        <w:lang w:val="ru-RU" w:eastAsia="en-US" w:bidi="ar-SA"/>
      </w:rPr>
    </w:lvl>
    <w:lvl w:ilvl="7" w:tplc="2AA09BA4">
      <w:numFmt w:val="bullet"/>
      <w:lvlText w:val="•"/>
      <w:lvlJc w:val="left"/>
      <w:pPr>
        <w:ind w:left="7088" w:hanging="135"/>
      </w:pPr>
      <w:rPr>
        <w:rFonts w:hint="default"/>
        <w:lang w:val="ru-RU" w:eastAsia="en-US" w:bidi="ar-SA"/>
      </w:rPr>
    </w:lvl>
    <w:lvl w:ilvl="8" w:tplc="914A6EDA">
      <w:numFmt w:val="bullet"/>
      <w:lvlText w:val="•"/>
      <w:lvlJc w:val="left"/>
      <w:pPr>
        <w:ind w:left="8081" w:hanging="13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8181C"/>
    <w:rsid w:val="001E3ED3"/>
    <w:rsid w:val="003F0653"/>
    <w:rsid w:val="0061049C"/>
    <w:rsid w:val="0078181C"/>
    <w:rsid w:val="00897A2F"/>
    <w:rsid w:val="00A159AC"/>
    <w:rsid w:val="00A30226"/>
    <w:rsid w:val="00B3794E"/>
    <w:rsid w:val="00C37F3D"/>
    <w:rsid w:val="00C61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182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61829"/>
    <w:pPr>
      <w:ind w:left="13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1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61829"/>
    <w:rPr>
      <w:sz w:val="24"/>
      <w:szCs w:val="24"/>
    </w:rPr>
  </w:style>
  <w:style w:type="paragraph" w:styleId="a4">
    <w:name w:val="List Paragraph"/>
    <w:basedOn w:val="a"/>
    <w:uiPriority w:val="1"/>
    <w:qFormat/>
    <w:rsid w:val="00C61829"/>
    <w:pPr>
      <w:ind w:left="138"/>
    </w:pPr>
  </w:style>
  <w:style w:type="paragraph" w:customStyle="1" w:styleId="TableParagraph">
    <w:name w:val="Table Paragraph"/>
    <w:basedOn w:val="a"/>
    <w:uiPriority w:val="1"/>
    <w:qFormat/>
    <w:rsid w:val="00C618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remez</dc:creator>
  <cp:lastModifiedBy>Admin</cp:lastModifiedBy>
  <cp:revision>2</cp:revision>
  <dcterms:created xsi:type="dcterms:W3CDTF">2022-09-07T03:45:00Z</dcterms:created>
  <dcterms:modified xsi:type="dcterms:W3CDTF">2022-09-07T03:45:00Z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2022-09-07T00:00:00Z</vt:filetime>
  </property>
</Properties>
</file>